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5"/>
        <w:gridCol w:w="2490"/>
        <w:gridCol w:w="1995"/>
        <w:gridCol w:w="720"/>
        <w:gridCol w:w="2670"/>
        <w:gridCol w:w="1110"/>
        <w:gridCol w:w="1425"/>
        <w:gridCol w:w="2670"/>
        <w:tblGridChange w:id="0">
          <w:tblGrid>
            <w:gridCol w:w="1485"/>
            <w:gridCol w:w="2490"/>
            <w:gridCol w:w="1995"/>
            <w:gridCol w:w="720"/>
            <w:gridCol w:w="2670"/>
            <w:gridCol w:w="1110"/>
            <w:gridCol w:w="1425"/>
            <w:gridCol w:w="2670"/>
          </w:tblGrid>
        </w:tblGridChange>
      </w:tblGrid>
      <w:tr>
        <w:trPr>
          <w:cantSplit w:val="0"/>
          <w:trHeight w:val="631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Weekly Lesson Plans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Subject: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Examining the Teaching Profession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of: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8/25-8/29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Teacher: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MISS ADKINS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Lesson Element</w:t>
            </w:r>
          </w:p>
        </w:tc>
        <w:tc>
          <w:tcPr>
            <w:tcBorders>
              <w:top w:color="000000" w:space="0" w:sz="4" w:val="single"/>
            </w:tcBorders>
            <w:shd w:fill="c00000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Monday 8/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Tuesday 8/26</w:t>
            </w:r>
          </w:p>
        </w:tc>
        <w:tc>
          <w:tcPr>
            <w:tcBorders>
              <w:top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Wednesday 8/27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Thursday 8/28</w:t>
            </w:r>
          </w:p>
        </w:tc>
        <w:tc>
          <w:tcPr>
            <w:tcBorders>
              <w:top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Friday 8/29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Standard: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ET-ETP-2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 Research the history of FCCLA and/or FEA.</w:t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 Discuss the mission, purpose, motto, colors, official dress and other distinguishing</w:t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characteristics of FCCLA and/or FEA.</w:t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2.3 Explain how participation FCCLA and/or FEA can promote lifelong responsibility for</w:t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community service and professional growth and development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ET-ETP-2</w:t>
            </w:r>
          </w:p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 Research the history of FCCLA and/or FEA.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 Discuss the mission, purpose, motto, colors, official dress and other distinguishing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characteristics of FCCLA and/or FEA.</w:t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2.3 Explain how participation FCCLA and/or FEA can promote lifelong responsibility for</w:t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community service and professional growth and development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ET-ETP-2</w:t>
            </w:r>
          </w:p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 Research the history of FCCLA and/or FEA.</w:t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 Discuss the mission, purpose, motto, colors, official dress and other distinguishing</w:t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characteristics of FCCLA and/or FEA.</w:t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2.3 Explain how participation FCCLA and/or FEA can promote lifelong responsibility for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community service and professional growth and development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ET-ETP-2</w:t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 Research the history of FCCLA and/or FEA.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 Discuss the mission, purpose, motto, colors, official dress and other distinguishing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characteristics of FCCLA and/or FEA.</w:t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2.3 Explain how participation FCCLA and/or FEA can promote lifelong responsibility for</w:t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community service and professional growth and development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ET-ETP-2</w:t>
            </w:r>
          </w:p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 Research the history of FCCLA and/or FEA.</w:t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 Discuss the mission, purpose, motto, colors, official dress and other distinguishing</w:t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characteristics of FCCLA and/or FEA.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2.3 Explain how participation FCCLA and/or FEA can promote lifelong responsibility for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community service and professional growth and development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Learning Target: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able to recall facts about FCCLA’s history mission, purpose, motto, colors, official dress and other distinguishing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characteristics.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able to  understand the role of student organizations in leadership development.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able to understand the role of student organizations in leadership development.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able to analyze the FCCLA </w:t>
            </w:r>
          </w:p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creed.</w:t>
            </w:r>
          </w:p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able to understand the role of student organizations in leadership development.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able to recall facts about FCCLA.</w:t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able to understand the role of student organizations in leadership development.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Success Criteria: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restate the mission in my own words.</w:t>
              <w:br w:type="textWrapping"/>
            </w:r>
          </w:p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give one example of how the purpose applies to students today.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at least one leadership skill gained from FCCLA.</w:t>
              <w:br w:type="textWrapping"/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the deeper meaning of the FCCLA creed.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at least one leadership skill gained from FCCLA.</w:t>
              <w:br w:type="textWrapping"/>
            </w:r>
          </w:p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how involvement prepares members for future careers.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at least one leadership skill gained from FCCLA.</w:t>
              <w:br w:type="textWrapping"/>
            </w:r>
          </w:p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how involvement prepares members for future careers.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at least one leadership skill gained from FCCLA.</w:t>
              <w:br w:type="textWrapping"/>
            </w:r>
          </w:p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how involvement prepares members for future careers.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Activation of Learning: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522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Q: What do you know about FCCLA already? Make a short list of at least 4 things and be ready to share 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a paragraph explaining who you are and what you stand for.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FCCLA colors are white &amp; red. What do those colors symbolize?</w:t>
            </w:r>
          </w:p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(You may use webquest if necessary)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Pick up an analysis sheet and begin to read over the lines.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FCCLA's official dress in at least 2 sentences.</w:t>
            </w:r>
          </w:p>
        </w:tc>
      </w:tr>
      <w:tr>
        <w:trPr>
          <w:cantSplit w:val="0"/>
          <w:trHeight w:val="117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Focus 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Instruction: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 Do It: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Review: What does FCCLA stand for? What kinds of skills are developed as a member and active participant of FCCLA?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 Do It:</w:t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Demonstration of Creed Read</w:t>
            </w:r>
          </w:p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 Do It:</w:t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Review- FCCLA PPT</w:t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color w:val="0000ee"/>
                  <w:sz w:val="18"/>
                  <w:szCs w:val="18"/>
                  <w:u w:val="single"/>
                  <w:rtl w:val="0"/>
                </w:rPr>
                <w:t xml:space="preserve">25-26 INTRO TO FCCLA PPT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 Do It:</w:t>
            </w:r>
          </w:p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Demonstration of creed read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 Do It:</w:t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Mini lesson: Show images of official FCCLA dress; explain parts and significance.</w:t>
            </w:r>
          </w:p>
        </w:tc>
      </w:tr>
      <w:tr>
        <w:trPr>
          <w:cantSplit w:val="0"/>
          <w:trHeight w:val="1174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Guided</w:t>
            </w:r>
          </w:p>
          <w:p w:rsidR="00000000" w:rsidDel="00000000" w:rsidP="00000000" w:rsidRDefault="00000000" w:rsidRPr="00000000" w14:paraId="0000007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Instruction: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We Do It: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Review: Share a short timeline of FCCLA history with visuals.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create a “human timeline” with cards of important events then they must put themselves in chronological order.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We Do It:</w:t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Copy creed on paper.</w:t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 aloud together.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We Do It: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Quick practice of creed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We Do It:</w:t>
            </w:r>
          </w:p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Analysis of Creed WS</w:t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sz w:val="18"/>
                  <w:szCs w:val="18"/>
                  <w:u w:val="single"/>
                  <w:rtl w:val="0"/>
                </w:rPr>
                <w:t xml:space="preserve">Creed Analysis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We Do It: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PPT-Official Dress: determine if every FCCLA member is in official dress or not. explain why for each.</w:t>
            </w:r>
          </w:p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Practice Creed in New environment (outside field if permitted)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Collaborative Learning: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You Do It Together: </w:t>
            </w:r>
          </w:p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Pair up &amp; explore FCCLA webquest.</w:t>
            </w:r>
          </w:p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0000ee"/>
                  <w:sz w:val="18"/>
                  <w:szCs w:val="18"/>
                  <w:u w:val="single"/>
                  <w:rtl w:val="0"/>
                </w:rPr>
                <w:t xml:space="preserve">FCCLA Web Quest Student Questions with site prompts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You Do It Together:</w:t>
            </w:r>
          </w:p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Pair Activity: In your pairs, paraphrase the FCCLA creed in your own words and compare.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You Do It Together: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You Do It Together:</w:t>
            </w:r>
          </w:p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analysis and practice reading.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You Do It Together:</w:t>
            </w:r>
          </w:p>
          <w:p w:rsidR="00000000" w:rsidDel="00000000" w:rsidP="00000000" w:rsidRDefault="00000000" w:rsidRPr="00000000" w14:paraId="000000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Independent Learning: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You Do It Alone:</w:t>
            </w:r>
          </w:p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You Do It Alone:</w:t>
            </w:r>
          </w:p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You Do It Alone:</w:t>
            </w:r>
          </w:p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FCCLA Poster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You Do It Alone:</w:t>
            </w:r>
          </w:p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You Do It Alone:</w:t>
            </w:r>
          </w:p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Finish &amp; submit FCCLA Poster</w:t>
            </w:r>
          </w:p>
        </w:tc>
      </w:tr>
      <w:tr>
        <w:trPr>
          <w:cantSplit w:val="0"/>
          <w:trHeight w:val="1013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Closure: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Exit sticky note: Write 1 key historical fact about FCCLA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Check in: How many sentences are in the creed? How many do you already know?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the FCCLA tagline? How is that proven through the creed?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1 sentence to summarize the Creed.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Quick discussion: How does official dress help represent the organization?</w:t>
            </w:r>
          </w:p>
        </w:tc>
      </w:tr>
      <w:tr>
        <w:trPr>
          <w:cantSplit w:val="0"/>
          <w:trHeight w:val="1232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Homework/</w:t>
            </w:r>
          </w:p>
          <w:p w:rsidR="00000000" w:rsidDel="00000000" w:rsidP="00000000" w:rsidRDefault="00000000" w:rsidRPr="00000000" w14:paraId="000000B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Support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Reminder: Creed Test on MONDAY</w:t>
            </w:r>
          </w:p>
        </w:tc>
      </w:tr>
      <w:tr>
        <w:trPr>
          <w:cantSplit w:val="0"/>
          <w:trHeight w:val="1133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Interventions/</w:t>
            </w:r>
          </w:p>
          <w:p w:rsidR="00000000" w:rsidDel="00000000" w:rsidP="00000000" w:rsidRDefault="00000000" w:rsidRPr="00000000" w14:paraId="000000C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Enrichments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-read aloud</w:t>
            </w:r>
          </w:p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-visuals &amp; audio representation</w:t>
            </w:r>
          </w:p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-repetition</w:t>
            </w:r>
          </w:p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-real world skills</w:t>
            </w:r>
          </w:p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-technology implemented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-strategic pairs</w:t>
            </w:r>
          </w:p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-class discussion</w:t>
            </w:r>
          </w:p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-visual and audio representations</w:t>
            </w:r>
          </w:p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-read aloud</w:t>
            </w:r>
          </w:p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-real world connections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-peer pairs strategically</w:t>
            </w:r>
          </w:p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-Hands on activities</w:t>
            </w:r>
          </w:p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-Demonstration of rules</w:t>
            </w:r>
          </w:p>
          <w:p w:rsidR="00000000" w:rsidDel="00000000" w:rsidP="00000000" w:rsidRDefault="00000000" w:rsidRPr="00000000" w14:paraId="000000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-Repetition</w:t>
            </w:r>
          </w:p>
          <w:p w:rsidR="00000000" w:rsidDel="00000000" w:rsidP="00000000" w:rsidRDefault="00000000" w:rsidRPr="00000000" w14:paraId="000000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-demonstration</w:t>
            </w:r>
          </w:p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-read aloud</w:t>
            </w:r>
          </w:p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-repetition</w:t>
            </w:r>
          </w:p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-pairs</w:t>
            </w:r>
          </w:p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-real world connections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-whole group activity</w:t>
            </w:r>
          </w:p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-read aloud</w:t>
            </w:r>
          </w:p>
          <w:p w:rsidR="00000000" w:rsidDel="00000000" w:rsidP="00000000" w:rsidRDefault="00000000" w:rsidRPr="00000000" w14:paraId="000000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-repetition</w:t>
            </w:r>
          </w:p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-class game</w:t>
            </w:r>
          </w:p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-class discussion</w:t>
            </w:r>
          </w:p>
        </w:tc>
      </w:tr>
    </w:tbl>
    <w:p w:rsidR="00000000" w:rsidDel="00000000" w:rsidP="00000000" w:rsidRDefault="00000000" w:rsidRPr="00000000" w14:paraId="000000D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Grades: FCCLA Webquest, FCCLA Poster, Class Participation (Class read, class game, pair up activity, closing answers)</w: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a-Qa2vqeRM-DJVcX_vIe12BvUZeop1zgIWS0JkS5Xnc/edit?usp=sharing" TargetMode="External"/><Relationship Id="rId7" Type="http://schemas.openxmlformats.org/officeDocument/2006/relationships/hyperlink" Target="https://docs.google.com/document/d/1GUbLShjcL4OLOnX0DMhGI8FeBC2BTYNe_5gHA-J39tI/edit?usp=drive_link" TargetMode="External"/><Relationship Id="rId8" Type="http://schemas.openxmlformats.org/officeDocument/2006/relationships/hyperlink" Target="https://docs.google.com/document/d/1aN4E6BL8OtdcNX3jTiVhKM6RN5OTWRNn/edit?usp=sharing&amp;ouid=115501426687339686476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